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62DFB" w14:textId="77777777" w:rsidR="003F2032" w:rsidRPr="00D507F1" w:rsidRDefault="00491CA5">
      <w:pPr>
        <w:tabs>
          <w:tab w:val="left" w:pos="0"/>
        </w:tabs>
        <w:spacing w:before="80"/>
      </w:pPr>
      <w:r w:rsidRPr="00D507F1">
        <w:rPr>
          <w:sz w:val="24"/>
          <w:szCs w:val="24"/>
        </w:rPr>
        <w:tab/>
        <w:t xml:space="preserve">                                                     </w:t>
      </w:r>
      <w:r w:rsidRPr="00D507F1">
        <w:rPr>
          <w:noProof/>
          <w:lang w:eastAsia="it-IT"/>
        </w:rPr>
        <w:drawing>
          <wp:inline distT="0" distB="0" distL="0" distR="0" wp14:anchorId="42DAF2E5" wp14:editId="64A51A46">
            <wp:extent cx="1316990" cy="317500"/>
            <wp:effectExtent l="0" t="0" r="0" b="0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4" t="-228" r="-54" b="-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7F1">
        <w:rPr>
          <w:szCs w:val="24"/>
        </w:rPr>
        <w:t xml:space="preserve"> </w:t>
      </w:r>
    </w:p>
    <w:p w14:paraId="2386B43F" w14:textId="1F11359B" w:rsidR="00BB3A38" w:rsidRDefault="00BB3A38" w:rsidP="00BB3A38">
      <w:pPr>
        <w:jc w:val="both"/>
        <w:rPr>
          <w:sz w:val="28"/>
          <w:szCs w:val="28"/>
        </w:rPr>
      </w:pPr>
    </w:p>
    <w:p w14:paraId="205DAB54" w14:textId="61A99624" w:rsidR="007D29AE" w:rsidRPr="007D29AE" w:rsidRDefault="007D29AE" w:rsidP="007D29AE">
      <w:pPr>
        <w:jc w:val="center"/>
        <w:rPr>
          <w:b/>
          <w:bCs/>
          <w:sz w:val="28"/>
          <w:szCs w:val="28"/>
        </w:rPr>
      </w:pPr>
      <w:r w:rsidRPr="007D29AE">
        <w:rPr>
          <w:b/>
          <w:bCs/>
          <w:sz w:val="28"/>
          <w:szCs w:val="28"/>
        </w:rPr>
        <w:t>Sabato sera festa con Babbo Natale con l’apertura straordinaria fino alle 23</w:t>
      </w:r>
    </w:p>
    <w:p w14:paraId="6F6B5792" w14:textId="4374FC3B" w:rsidR="007D29AE" w:rsidRPr="007D29AE" w:rsidRDefault="007D29AE" w:rsidP="007D29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 d</w:t>
      </w:r>
      <w:r w:rsidRPr="007D29AE">
        <w:rPr>
          <w:b/>
          <w:bCs/>
          <w:sz w:val="28"/>
          <w:szCs w:val="28"/>
        </w:rPr>
        <w:t>omenica ingresso gratuito per la prima domenica di dicembre</w:t>
      </w:r>
    </w:p>
    <w:p w14:paraId="29D10511" w14:textId="77777777" w:rsidR="00E95DA5" w:rsidRDefault="00E95DA5" w:rsidP="00BB3A38">
      <w:pPr>
        <w:jc w:val="both"/>
        <w:rPr>
          <w:sz w:val="24"/>
          <w:szCs w:val="24"/>
        </w:rPr>
      </w:pPr>
    </w:p>
    <w:p w14:paraId="2431EE31" w14:textId="2A8B992E" w:rsidR="00ED6520" w:rsidRDefault="00ED6520" w:rsidP="00E95DA5">
      <w:pPr>
        <w:textAlignment w:val="baseline"/>
        <w:rPr>
          <w:b/>
          <w:bCs/>
          <w:sz w:val="24"/>
          <w:szCs w:val="24"/>
        </w:rPr>
      </w:pPr>
    </w:p>
    <w:p w14:paraId="1ADCCD2C" w14:textId="1238FF35" w:rsidR="00ED6520" w:rsidRDefault="002677FD" w:rsidP="00E95DA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Prosegue la ricca programmazione natalizia del Museo Archeologico nazionale di Reggio Calabria. Un calendario di eventi in cui quest’anno protagonisti saranno i bambini, con tant</w:t>
      </w:r>
      <w:r w:rsidR="007849CC">
        <w:rPr>
          <w:color w:val="000000" w:themeColor="text1"/>
          <w:sz w:val="24"/>
          <w:szCs w:val="24"/>
        </w:rPr>
        <w:t>e iniziative dedicate</w:t>
      </w:r>
      <w:r>
        <w:rPr>
          <w:color w:val="000000" w:themeColor="text1"/>
          <w:sz w:val="24"/>
          <w:szCs w:val="24"/>
        </w:rPr>
        <w:t xml:space="preserve"> a loro e alle loro famiglie.</w:t>
      </w:r>
    </w:p>
    <w:p w14:paraId="674EC6C1" w14:textId="6BF67DC1" w:rsidR="002677FD" w:rsidRPr="00E95DA5" w:rsidRDefault="002677FD" w:rsidP="002677F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Sabato 3 dicembre</w:t>
      </w:r>
      <w:r w:rsidRPr="00E95DA5">
        <w:rPr>
          <w:color w:val="000000" w:themeColor="text1"/>
          <w:sz w:val="24"/>
          <w:szCs w:val="24"/>
        </w:rPr>
        <w:t xml:space="preserve"> il Museo </w:t>
      </w:r>
      <w:r>
        <w:rPr>
          <w:color w:val="000000" w:themeColor="text1"/>
          <w:sz w:val="24"/>
          <w:szCs w:val="24"/>
        </w:rPr>
        <w:t>resterà</w:t>
      </w:r>
      <w:r w:rsidRPr="00E95DA5">
        <w:rPr>
          <w:color w:val="000000" w:themeColor="text1"/>
          <w:sz w:val="24"/>
          <w:szCs w:val="24"/>
        </w:rPr>
        <w:t xml:space="preserve"> aperto al pubblico in via straordinaria fino alle 23:00 (con ultimo ingresso alle ore 22:30) in occasione dell’evento “Il Natale al Museo è… una festa per tutti i bambini!”. </w:t>
      </w:r>
      <w:r>
        <w:rPr>
          <w:color w:val="000000" w:themeColor="text1"/>
          <w:sz w:val="24"/>
          <w:szCs w:val="24"/>
        </w:rPr>
        <w:t xml:space="preserve">I più piccoli potranno consegnare la loro letterina dei desideri nelle mani di Babbo Natale, che sarà a disposizione per foto </w:t>
      </w:r>
      <w:r w:rsidR="00421066">
        <w:rPr>
          <w:color w:val="000000" w:themeColor="text1"/>
          <w:sz w:val="24"/>
          <w:szCs w:val="24"/>
        </w:rPr>
        <w:t xml:space="preserve">suggestive </w:t>
      </w:r>
      <w:r>
        <w:rPr>
          <w:color w:val="000000" w:themeColor="text1"/>
          <w:sz w:val="24"/>
          <w:szCs w:val="24"/>
        </w:rPr>
        <w:t xml:space="preserve">davanti al maestoso albero natalizio del Museo, al cospetto dell’immagine dei magnifici Bronzi di Riace. </w:t>
      </w:r>
      <w:r w:rsidRPr="00E95DA5">
        <w:rPr>
          <w:color w:val="000000" w:themeColor="text1"/>
          <w:sz w:val="24"/>
          <w:szCs w:val="24"/>
        </w:rPr>
        <w:t xml:space="preserve">Lo staff del Museo </w:t>
      </w:r>
      <w:r>
        <w:rPr>
          <w:color w:val="000000" w:themeColor="text1"/>
          <w:sz w:val="24"/>
          <w:szCs w:val="24"/>
        </w:rPr>
        <w:t>regalerà ai bambini palloncini colorati e</w:t>
      </w:r>
      <w:r w:rsidRPr="00E95DA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altre piccole dolci</w:t>
      </w:r>
      <w:r w:rsidRPr="00E95DA5">
        <w:rPr>
          <w:color w:val="000000" w:themeColor="text1"/>
          <w:sz w:val="24"/>
          <w:szCs w:val="24"/>
        </w:rPr>
        <w:t xml:space="preserve"> sorprese.</w:t>
      </w:r>
      <w:r>
        <w:rPr>
          <w:color w:val="000000" w:themeColor="text1"/>
          <w:sz w:val="24"/>
          <w:szCs w:val="24"/>
        </w:rPr>
        <w:t xml:space="preserve"> </w:t>
      </w:r>
      <w:r w:rsidR="00421066">
        <w:rPr>
          <w:color w:val="000000" w:themeColor="text1"/>
          <w:sz w:val="24"/>
          <w:szCs w:val="24"/>
        </w:rPr>
        <w:t xml:space="preserve">Sarà un’occasione speciale per tornare al MArRC e ammirare i suoi capolavori, ma anche per visitare le mostre temporanee. </w:t>
      </w:r>
      <w:r w:rsidRPr="00E95DA5">
        <w:rPr>
          <w:color w:val="000000" w:themeColor="text1"/>
          <w:sz w:val="24"/>
          <w:szCs w:val="24"/>
        </w:rPr>
        <w:t xml:space="preserve">L’ingresso sarà gratuito </w:t>
      </w:r>
      <w:r>
        <w:rPr>
          <w:color w:val="000000" w:themeColor="text1"/>
          <w:sz w:val="24"/>
          <w:szCs w:val="24"/>
        </w:rPr>
        <w:t>fino a 18 anni;</w:t>
      </w:r>
      <w:r w:rsidRPr="00E95DA5">
        <w:rPr>
          <w:color w:val="000000" w:themeColor="text1"/>
          <w:sz w:val="24"/>
          <w:szCs w:val="24"/>
        </w:rPr>
        <w:t xml:space="preserve"> per tutti gli altri il biglietto avrà un costo ridotto a soli 3 euro.</w:t>
      </w:r>
      <w:r w:rsidR="00421066">
        <w:rPr>
          <w:color w:val="000000" w:themeColor="text1"/>
          <w:sz w:val="24"/>
          <w:szCs w:val="24"/>
        </w:rPr>
        <w:t xml:space="preserve"> </w:t>
      </w:r>
    </w:p>
    <w:p w14:paraId="0FA693C3" w14:textId="30E0F9DA" w:rsidR="00ED6520" w:rsidRDefault="00ED6520" w:rsidP="00E95DA5">
      <w:pPr>
        <w:pStyle w:val="NormaleWeb"/>
        <w:spacing w:before="0" w:after="0"/>
        <w:jc w:val="both"/>
        <w:rPr>
          <w:color w:val="000000" w:themeColor="text1"/>
        </w:rPr>
      </w:pPr>
      <w:r w:rsidRPr="00E95DA5">
        <w:rPr>
          <w:color w:val="000000" w:themeColor="text1"/>
        </w:rPr>
        <w:t xml:space="preserve">«Il MArRC – </w:t>
      </w:r>
      <w:r w:rsidR="002677FD">
        <w:rPr>
          <w:color w:val="000000" w:themeColor="text1"/>
        </w:rPr>
        <w:t>dichiara il direttore del Museo, Carmelo</w:t>
      </w:r>
      <w:r w:rsidRPr="00E95DA5">
        <w:rPr>
          <w:color w:val="000000" w:themeColor="text1"/>
        </w:rPr>
        <w:t xml:space="preserve"> Malacrino</w:t>
      </w:r>
      <w:r w:rsidR="002677FD">
        <w:rPr>
          <w:color w:val="000000" w:themeColor="text1"/>
        </w:rPr>
        <w:t xml:space="preserve"> –</w:t>
      </w:r>
      <w:r w:rsidRPr="00E95DA5">
        <w:rPr>
          <w:color w:val="000000" w:themeColor="text1"/>
        </w:rPr>
        <w:t xml:space="preserve"> ha sempre pensato ai piccoli visitatori</w:t>
      </w:r>
      <w:r w:rsidR="002677FD">
        <w:rPr>
          <w:color w:val="000000" w:themeColor="text1"/>
        </w:rPr>
        <w:t xml:space="preserve">, creando occasioni nelle quali </w:t>
      </w:r>
      <w:r w:rsidR="00421066">
        <w:rPr>
          <w:color w:val="000000" w:themeColor="text1"/>
        </w:rPr>
        <w:t xml:space="preserve">far muovere loro </w:t>
      </w:r>
      <w:r w:rsidR="002677FD">
        <w:rPr>
          <w:color w:val="000000" w:themeColor="text1"/>
        </w:rPr>
        <w:t>i primi passi nel mondo della cultura. Il Natale è sempre una festa per i bambini</w:t>
      </w:r>
      <w:r w:rsidR="002677FD" w:rsidRPr="002677FD">
        <w:rPr>
          <w:color w:val="000000" w:themeColor="text1"/>
        </w:rPr>
        <w:t xml:space="preserve"> </w:t>
      </w:r>
      <w:r w:rsidR="002677FD">
        <w:rPr>
          <w:color w:val="000000" w:themeColor="text1"/>
        </w:rPr>
        <w:t xml:space="preserve">e </w:t>
      </w:r>
      <w:r w:rsidR="00421066">
        <w:rPr>
          <w:color w:val="000000" w:themeColor="text1"/>
        </w:rPr>
        <w:t xml:space="preserve">per </w:t>
      </w:r>
      <w:r w:rsidR="002677FD">
        <w:rPr>
          <w:color w:val="000000" w:themeColor="text1"/>
        </w:rPr>
        <w:t xml:space="preserve">le loro famiglie, che </w:t>
      </w:r>
      <w:r w:rsidR="00421066">
        <w:rPr>
          <w:color w:val="000000" w:themeColor="text1"/>
        </w:rPr>
        <w:t xml:space="preserve">in </w:t>
      </w:r>
      <w:r w:rsidR="002677FD">
        <w:rPr>
          <w:color w:val="000000" w:themeColor="text1"/>
        </w:rPr>
        <w:t>quest</w:t>
      </w:r>
      <w:r w:rsidR="00421066">
        <w:rPr>
          <w:color w:val="000000" w:themeColor="text1"/>
        </w:rPr>
        <w:t>e settimane</w:t>
      </w:r>
      <w:r w:rsidR="002677FD">
        <w:rPr>
          <w:color w:val="000000" w:themeColor="text1"/>
        </w:rPr>
        <w:t xml:space="preserve"> troveranno al Museo </w:t>
      </w:r>
      <w:r w:rsidR="00421066">
        <w:rPr>
          <w:color w:val="000000" w:themeColor="text1"/>
        </w:rPr>
        <w:t xml:space="preserve">tante </w:t>
      </w:r>
      <w:r w:rsidR="002677FD">
        <w:rPr>
          <w:color w:val="000000" w:themeColor="text1"/>
        </w:rPr>
        <w:t xml:space="preserve">iniziative ludiche e laboratori didattici. </w:t>
      </w:r>
      <w:r w:rsidR="00421066">
        <w:rPr>
          <w:color w:val="000000" w:themeColor="text1"/>
        </w:rPr>
        <w:t>Sabato partirà</w:t>
      </w:r>
      <w:r w:rsidRPr="00E95DA5">
        <w:rPr>
          <w:color w:val="000000" w:themeColor="text1"/>
        </w:rPr>
        <w:t xml:space="preserve"> il primo degli eventi in programma, </w:t>
      </w:r>
      <w:r w:rsidR="00421066">
        <w:rPr>
          <w:color w:val="000000" w:themeColor="text1"/>
        </w:rPr>
        <w:t xml:space="preserve">alla presenza di Babbo Natale e </w:t>
      </w:r>
      <w:r w:rsidRPr="00E95DA5">
        <w:rPr>
          <w:color w:val="000000" w:themeColor="text1"/>
        </w:rPr>
        <w:t xml:space="preserve">con tante </w:t>
      </w:r>
      <w:r w:rsidR="00421066">
        <w:rPr>
          <w:color w:val="000000" w:themeColor="text1"/>
        </w:rPr>
        <w:t>altre piccole sorprese. Ringrazio tutto lo</w:t>
      </w:r>
      <w:r w:rsidRPr="00E95DA5">
        <w:rPr>
          <w:color w:val="000000" w:themeColor="text1"/>
        </w:rPr>
        <w:t xml:space="preserve"> staff del Museo, </w:t>
      </w:r>
      <w:r w:rsidR="00421066">
        <w:rPr>
          <w:color w:val="000000" w:themeColor="text1"/>
        </w:rPr>
        <w:t>sempre pronto a impegnarsi e cimentarsi in nuove iniziative volte a rendere il MArRC sempre più inclusivo</w:t>
      </w:r>
      <w:r w:rsidRPr="00E95DA5">
        <w:rPr>
          <w:color w:val="000000" w:themeColor="text1"/>
        </w:rPr>
        <w:t xml:space="preserve">». </w:t>
      </w:r>
    </w:p>
    <w:p w14:paraId="728A51B6" w14:textId="5AEE8D1E" w:rsidR="00E95DA5" w:rsidRPr="00E95DA5" w:rsidRDefault="007849CC" w:rsidP="00E95DA5">
      <w:pPr>
        <w:pStyle w:val="NormaleWeb"/>
        <w:spacing w:before="0" w:after="0"/>
        <w:jc w:val="both"/>
        <w:rPr>
          <w:color w:val="000000" w:themeColor="text1"/>
        </w:rPr>
      </w:pPr>
      <w:r>
        <w:rPr>
          <w:color w:val="000000" w:themeColor="text1"/>
        </w:rPr>
        <w:t>Il 4 dicembre</w:t>
      </w:r>
      <w:r w:rsidR="00E95DA5">
        <w:rPr>
          <w:color w:val="000000" w:themeColor="text1"/>
        </w:rPr>
        <w:t xml:space="preserve"> </w:t>
      </w:r>
      <w:r w:rsidR="00421066">
        <w:rPr>
          <w:color w:val="000000" w:themeColor="text1"/>
        </w:rPr>
        <w:t>l’</w:t>
      </w:r>
      <w:r w:rsidR="00E95DA5">
        <w:rPr>
          <w:color w:val="000000" w:themeColor="text1"/>
        </w:rPr>
        <w:t>ingresso</w:t>
      </w:r>
      <w:r w:rsidR="00421066">
        <w:rPr>
          <w:color w:val="000000" w:themeColor="text1"/>
        </w:rPr>
        <w:t xml:space="preserve"> sarà</w:t>
      </w:r>
      <w:r w:rsidR="00E95DA5">
        <w:rPr>
          <w:color w:val="000000" w:themeColor="text1"/>
        </w:rPr>
        <w:t xml:space="preserve"> gratuito</w:t>
      </w:r>
      <w:r w:rsidR="00421066">
        <w:rPr>
          <w:color w:val="000000" w:themeColor="text1"/>
        </w:rPr>
        <w:t xml:space="preserve"> per tutti,</w:t>
      </w:r>
      <w:r w:rsidR="00E95DA5">
        <w:rPr>
          <w:color w:val="000000" w:themeColor="text1"/>
        </w:rPr>
        <w:t xml:space="preserve"> in coincidenza con la prima domenica del mese. </w:t>
      </w:r>
      <w:r w:rsidR="00421066">
        <w:rPr>
          <w:color w:val="000000" w:themeColor="text1"/>
        </w:rPr>
        <w:t>Per tanti questa iniziativa è diventata un appuntamento fisso, con un passaggio al Museo ma</w:t>
      </w:r>
      <w:r>
        <w:rPr>
          <w:color w:val="000000" w:themeColor="text1"/>
        </w:rPr>
        <w:t>gari al termine di una tranquilla passeggiata sullo Stretto. É sempre l’occasione per ammirare i Bronzi di Riace e di Porticello, ma anche opere meravigliose come la testa marmora di Apollo proveniente da Cirò Marina o il gruppo fittile del Cavaliere Marafioti, scoperto da Paolo Orsi durante gli scavi a Locri. Tra migliaia di reperti esposti, ogni visitatore ha sempre l’opportunità di scoprire qualcosa di nuovo e di emozionante.</w:t>
      </w:r>
    </w:p>
    <w:p w14:paraId="24474957" w14:textId="4E85CE79" w:rsidR="007849CC" w:rsidRPr="00E95DA5" w:rsidRDefault="007849CC" w:rsidP="007849CC">
      <w:pPr>
        <w:pStyle w:val="NormaleWeb"/>
        <w:spacing w:before="0" w:after="0"/>
        <w:ind w:left="57"/>
        <w:jc w:val="both"/>
      </w:pPr>
      <w:r>
        <w:rPr>
          <w:color w:val="000000" w:themeColor="text1"/>
        </w:rPr>
        <w:t>I</w:t>
      </w:r>
      <w:r w:rsidRPr="00E95DA5">
        <w:rPr>
          <w:color w:val="000000" w:themeColor="text1"/>
        </w:rPr>
        <w:t xml:space="preserve">l Museo ha predisposto </w:t>
      </w:r>
      <w:r>
        <w:rPr>
          <w:color w:val="000000" w:themeColor="text1"/>
        </w:rPr>
        <w:t>il calendario del</w:t>
      </w:r>
      <w:r w:rsidRPr="00E95DA5">
        <w:rPr>
          <w:color w:val="000000" w:themeColor="text1"/>
        </w:rPr>
        <w:t xml:space="preserve">le aperture per le festività natalizie: </w:t>
      </w:r>
      <w:r>
        <w:t>il MArRC sarà aperto l’</w:t>
      </w:r>
      <w:r w:rsidRPr="00E95DA5">
        <w:t>8 dicembre</w:t>
      </w:r>
      <w:r>
        <w:t>,</w:t>
      </w:r>
      <w:r w:rsidRPr="00E95DA5">
        <w:t xml:space="preserve"> giorno dell’Immacolata, </w:t>
      </w:r>
      <w:r>
        <w:t>per</w:t>
      </w:r>
      <w:r w:rsidRPr="00E95DA5">
        <w:t xml:space="preserve"> proseguire poi il </w:t>
      </w:r>
      <w:r>
        <w:t>24, il 26,</w:t>
      </w:r>
      <w:r w:rsidRPr="00E95DA5">
        <w:t xml:space="preserve"> il 31 dicembre</w:t>
      </w:r>
      <w:r>
        <w:t xml:space="preserve"> e il 2 gennaio</w:t>
      </w:r>
      <w:r w:rsidRPr="00E95DA5">
        <w:t xml:space="preserve">. </w:t>
      </w:r>
      <w:r>
        <w:t xml:space="preserve">Grande festa a </w:t>
      </w:r>
      <w:r w:rsidRPr="00E95DA5">
        <w:t>Capodanno</w:t>
      </w:r>
      <w:r>
        <w:t xml:space="preserve"> con l’apertura straordinaria e l’ingresso gratuito per tutti, grazie all’inizi</w:t>
      </w:r>
      <w:r w:rsidRPr="00E95DA5">
        <w:t xml:space="preserve">ativa del Ministero della Cultura #domenicalmuseo. Un’occasione per brindare insieme al 2023. </w:t>
      </w:r>
    </w:p>
    <w:p w14:paraId="25832AAC" w14:textId="5DD553FD" w:rsidR="00ED6520" w:rsidRPr="00E95DA5" w:rsidRDefault="007849CC" w:rsidP="007849CC">
      <w:pPr>
        <w:pStyle w:val="NormaleWeb"/>
        <w:spacing w:before="0" w:after="0"/>
        <w:jc w:val="both"/>
        <w:rPr>
          <w:b/>
          <w:bCs/>
        </w:rPr>
      </w:pPr>
      <w:r>
        <w:t xml:space="preserve"> </w:t>
      </w:r>
      <w:r w:rsidRPr="00E95DA5">
        <w:t xml:space="preserve">Il MArRC resterà chiuso il </w:t>
      </w:r>
      <w:r>
        <w:t>25 dicembre</w:t>
      </w:r>
      <w:r w:rsidRPr="00E95DA5">
        <w:t xml:space="preserve"> e il 3 gennaio.</w:t>
      </w:r>
      <w:r w:rsidR="00ED6520" w:rsidRPr="00E95DA5">
        <w:t xml:space="preserve"> </w:t>
      </w:r>
    </w:p>
    <w:p w14:paraId="1D739272" w14:textId="77777777" w:rsidR="004C7B12" w:rsidRPr="004C7B12" w:rsidRDefault="004C7B12" w:rsidP="008C655E">
      <w:pPr>
        <w:jc w:val="both"/>
        <w:textAlignment w:val="baseline"/>
        <w:rPr>
          <w:color w:val="212121"/>
          <w:sz w:val="24"/>
          <w:szCs w:val="24"/>
          <w:lang w:eastAsia="it-IT"/>
        </w:rPr>
      </w:pPr>
    </w:p>
    <w:p w14:paraId="13960D21" w14:textId="3D332B92" w:rsidR="00354F38" w:rsidRDefault="00BB3A38" w:rsidP="00C87EBC">
      <w:pPr>
        <w:spacing w:after="120"/>
        <w:jc w:val="both"/>
        <w:rPr>
          <w:b/>
          <w:bCs/>
          <w:sz w:val="24"/>
          <w:szCs w:val="24"/>
        </w:rPr>
      </w:pPr>
      <w:r w:rsidRPr="004C7B12">
        <w:rPr>
          <w:b/>
          <w:bCs/>
          <w:sz w:val="24"/>
          <w:szCs w:val="24"/>
        </w:rPr>
        <w:t xml:space="preserve">Reggio Calabria </w:t>
      </w:r>
      <w:r w:rsidR="007849CC">
        <w:rPr>
          <w:b/>
          <w:bCs/>
          <w:sz w:val="24"/>
          <w:szCs w:val="24"/>
        </w:rPr>
        <w:t>1</w:t>
      </w:r>
      <w:r w:rsidRPr="004C7B12">
        <w:rPr>
          <w:b/>
          <w:bCs/>
          <w:sz w:val="24"/>
          <w:szCs w:val="24"/>
        </w:rPr>
        <w:t>.</w:t>
      </w:r>
      <w:r w:rsidR="00F701CD" w:rsidRPr="004C7B12">
        <w:rPr>
          <w:b/>
          <w:bCs/>
          <w:sz w:val="24"/>
          <w:szCs w:val="24"/>
        </w:rPr>
        <w:t>1</w:t>
      </w:r>
      <w:r w:rsidR="00E95DA5">
        <w:rPr>
          <w:b/>
          <w:bCs/>
          <w:sz w:val="24"/>
          <w:szCs w:val="24"/>
        </w:rPr>
        <w:t>2</w:t>
      </w:r>
      <w:r w:rsidRPr="004C7B12">
        <w:rPr>
          <w:b/>
          <w:bCs/>
          <w:sz w:val="24"/>
          <w:szCs w:val="24"/>
        </w:rPr>
        <w:t xml:space="preserve">.2022 </w:t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</w:r>
      <w:r w:rsidRPr="004C7B12">
        <w:rPr>
          <w:b/>
          <w:bCs/>
          <w:sz w:val="24"/>
          <w:szCs w:val="24"/>
        </w:rPr>
        <w:tab/>
        <w:t>La direzione</w:t>
      </w:r>
      <w:r w:rsidR="00E343C9" w:rsidRPr="004C7B12">
        <w:rPr>
          <w:b/>
          <w:bCs/>
          <w:sz w:val="24"/>
          <w:szCs w:val="24"/>
        </w:rPr>
        <w:t xml:space="preserve"> </w:t>
      </w:r>
    </w:p>
    <w:p w14:paraId="6F1B4B57" w14:textId="77777777" w:rsidR="007849CC" w:rsidRDefault="007849CC" w:rsidP="00C87EBC">
      <w:pPr>
        <w:spacing w:after="120"/>
        <w:jc w:val="both"/>
        <w:rPr>
          <w:b/>
          <w:bCs/>
          <w:sz w:val="24"/>
          <w:szCs w:val="24"/>
        </w:rPr>
      </w:pPr>
    </w:p>
    <w:p w14:paraId="05263781" w14:textId="008BFDAA" w:rsidR="007849CC" w:rsidRDefault="007849CC" w:rsidP="00C87EBC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it-IT"/>
        </w:rPr>
        <w:drawing>
          <wp:inline distT="0" distB="0" distL="0" distR="0" wp14:anchorId="158F00CF" wp14:editId="091F7C68">
            <wp:extent cx="6477000" cy="366839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bbo Natale 2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6260" w14:textId="77777777" w:rsidR="007849CC" w:rsidRDefault="007849CC" w:rsidP="00C87EBC">
      <w:pPr>
        <w:spacing w:after="120"/>
        <w:jc w:val="both"/>
        <w:rPr>
          <w:b/>
          <w:bCs/>
          <w:sz w:val="24"/>
          <w:szCs w:val="24"/>
        </w:rPr>
      </w:pPr>
    </w:p>
    <w:p w14:paraId="3890C851" w14:textId="2EE8698C" w:rsidR="007849CC" w:rsidRPr="004C7B12" w:rsidRDefault="007849CC" w:rsidP="00C87EBC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it-IT"/>
        </w:rPr>
        <w:drawing>
          <wp:inline distT="0" distB="0" distL="0" distR="0" wp14:anchorId="2525F2F5" wp14:editId="5EFA49B6">
            <wp:extent cx="4405024" cy="687847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otidiano Babbo Natale 2022 3 dicembr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95" cy="688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9CC" w:rsidRPr="004C7B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11" w:right="572" w:bottom="899" w:left="1134" w:header="709" w:footer="32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5939F" w14:textId="77777777" w:rsidR="00A355E9" w:rsidRDefault="00A355E9">
      <w:r>
        <w:separator/>
      </w:r>
    </w:p>
  </w:endnote>
  <w:endnote w:type="continuationSeparator" w:id="0">
    <w:p w14:paraId="39169FCA" w14:textId="77777777" w:rsidR="00A355E9" w:rsidRDefault="00A35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B0604020202020204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hicago;Arial">
    <w:altName w:val="Times New Roman"/>
    <w:panose1 w:val="020B0604020202020204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Kunstler Script">
    <w:panose1 w:val="030304020206070D0D06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54C2D" w14:textId="77777777" w:rsidR="00394398" w:rsidRDefault="0039439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AE351" w14:textId="77777777" w:rsidR="003F2032" w:rsidRDefault="003F2032">
    <w:pPr>
      <w:rPr>
        <w:b/>
        <w:smallCaps/>
        <w:color w:val="333333"/>
        <w:sz w:val="8"/>
        <w:szCs w:val="8"/>
      </w:rPr>
    </w:pPr>
  </w:p>
  <w:p w14:paraId="7F1F7ADB" w14:textId="77777777" w:rsidR="003F2032" w:rsidRDefault="00491CA5">
    <w:pPr>
      <w:rPr>
        <w:b/>
        <w:smallCaps/>
        <w:color w:val="333333"/>
        <w:sz w:val="8"/>
        <w:szCs w:val="8"/>
      </w:rPr>
    </w:pPr>
    <w:r>
      <w:rPr>
        <w:b/>
        <w:smallCaps/>
        <w:color w:val="333333"/>
        <w:sz w:val="8"/>
        <w:szCs w:val="8"/>
      </w:rPr>
      <w:t xml:space="preserve">                                                             </w:t>
    </w:r>
    <w:r>
      <w:rPr>
        <w:sz w:val="18"/>
        <w:szCs w:val="22"/>
      </w:rPr>
      <w:t xml:space="preserve"> </w:t>
    </w:r>
  </w:p>
  <w:p w14:paraId="75B91AFE" w14:textId="554D651E" w:rsidR="003F2032" w:rsidRDefault="00491CA5">
    <w:pPr>
      <w:pStyle w:val="p1"/>
      <w:ind w:right="167"/>
      <w:jc w:val="right"/>
    </w:pPr>
    <w:r>
      <w:rPr>
        <w:rFonts w:ascii="Times New Roman" w:hAnsi="Times New Roman" w:cs="Times New Roman"/>
        <w:b/>
        <w:smallCaps/>
        <w:color w:val="333333"/>
        <w:sz w:val="8"/>
        <w:szCs w:val="8"/>
      </w:rPr>
      <w:t xml:space="preserve">                                                             </w:t>
    </w:r>
    <w:r>
      <w:rPr>
        <w:rFonts w:ascii="Times New Roman" w:hAnsi="Times New Roman" w:cs="Times New Roman"/>
        <w:sz w:val="18"/>
        <w:szCs w:val="22"/>
      </w:rPr>
      <w:t xml:space="preserve">  piazza G. De Nava, 26 – 89122 Reggio Calabria</w:t>
    </w:r>
  </w:p>
  <w:p w14:paraId="594D70CB" w14:textId="548F828B" w:rsidR="003F2032" w:rsidRDefault="00491CA5">
    <w:pPr>
      <w:pStyle w:val="p1"/>
      <w:ind w:right="167"/>
      <w:jc w:val="right"/>
    </w:pPr>
    <w:r>
      <w:rPr>
        <w:rStyle w:val="CollegamentoInternet"/>
        <w:rFonts w:ascii="Times New Roman" w:hAnsi="Times New Roman" w:cs="Times New Roman"/>
        <w:sz w:val="18"/>
        <w:szCs w:val="22"/>
      </w:rPr>
      <w:t>man-rc@</w:t>
    </w:r>
    <w:r w:rsidR="00394398">
      <w:rPr>
        <w:rStyle w:val="CollegamentoInternet"/>
        <w:rFonts w:ascii="Times New Roman" w:hAnsi="Times New Roman" w:cs="Times New Roman"/>
        <w:sz w:val="18"/>
        <w:szCs w:val="22"/>
      </w:rPr>
      <w:t>cultura.gov</w:t>
    </w:r>
    <w:r>
      <w:rPr>
        <w:rStyle w:val="CollegamentoInternet"/>
        <w:rFonts w:ascii="Times New Roman" w:hAnsi="Times New Roman" w:cs="Times New Roman"/>
        <w:sz w:val="18"/>
        <w:szCs w:val="22"/>
      </w:rPr>
      <w:t>.it ; mibac-man-rc@mailcert.</w:t>
    </w:r>
    <w:r w:rsidR="00394398">
      <w:rPr>
        <w:rStyle w:val="CollegamentoInternet"/>
        <w:rFonts w:ascii="Times New Roman" w:hAnsi="Times New Roman" w:cs="Times New Roman"/>
        <w:sz w:val="18"/>
        <w:szCs w:val="22"/>
      </w:rPr>
      <w:t>cultura.gov</w:t>
    </w:r>
    <w:r>
      <w:rPr>
        <w:rStyle w:val="CollegamentoInternet"/>
        <w:rFonts w:ascii="Times New Roman" w:hAnsi="Times New Roman" w:cs="Times New Roman"/>
        <w:sz w:val="18"/>
        <w:szCs w:val="22"/>
      </w:rPr>
      <w:t>.it</w:t>
    </w:r>
  </w:p>
  <w:p w14:paraId="0AECF297" w14:textId="77777777" w:rsidR="003F2032" w:rsidRDefault="00491CA5">
    <w:pPr>
      <w:pStyle w:val="p1"/>
      <w:jc w:val="center"/>
    </w:pPr>
    <w:r>
      <w:rPr>
        <w:rFonts w:ascii="Times New Roman" w:hAnsi="Times New Roman" w:cs="Times New Roman"/>
        <w:b/>
        <w:sz w:val="22"/>
        <w:szCs w:val="22"/>
      </w:rPr>
      <w:t xml:space="preserve">                                                                                                    www.museoarcheologicoreggiocalabria.it</w:t>
    </w:r>
  </w:p>
  <w:p w14:paraId="3F235256" w14:textId="77777777" w:rsidR="003F2032" w:rsidRDefault="003F2032">
    <w:pPr>
      <w:pStyle w:val="p1"/>
      <w:ind w:right="167"/>
      <w:jc w:val="right"/>
      <w:rPr>
        <w:rFonts w:ascii="Times New Roman" w:hAnsi="Times New Roman" w:cs="Times New Roman"/>
        <w:b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FC984" w14:textId="77777777" w:rsidR="00394398" w:rsidRDefault="0039439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50E10" w14:textId="77777777" w:rsidR="00A355E9" w:rsidRDefault="00A355E9">
      <w:r>
        <w:separator/>
      </w:r>
    </w:p>
  </w:footnote>
  <w:footnote w:type="continuationSeparator" w:id="0">
    <w:p w14:paraId="06CEE9F8" w14:textId="77777777" w:rsidR="00A355E9" w:rsidRDefault="00A35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454C4" w14:textId="77777777" w:rsidR="00394398" w:rsidRDefault="0039439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842DD" w14:textId="77777777" w:rsidR="003F2032" w:rsidRDefault="00491CA5">
    <w:pPr>
      <w:pStyle w:val="Intestazione"/>
      <w:ind w:right="-54"/>
      <w:jc w:val="center"/>
      <w:rPr>
        <w:rFonts w:ascii="Kunstler Script" w:hAnsi="Kunstler Script" w:cs="Kunstler Script"/>
        <w:b/>
        <w:i/>
        <w:sz w:val="40"/>
        <w:szCs w:val="40"/>
      </w:rPr>
    </w:pPr>
    <w:r>
      <w:rPr>
        <w:noProof/>
        <w:lang w:eastAsia="it-IT"/>
      </w:rPr>
      <w:drawing>
        <wp:inline distT="0" distB="0" distL="0" distR="0" wp14:anchorId="67368166" wp14:editId="310F049E">
          <wp:extent cx="506730" cy="568325"/>
          <wp:effectExtent l="0" t="0" r="0" b="0"/>
          <wp:docPr id="2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52" t="-482" r="-552" b="-482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19D98C" w14:textId="74B2C4AD" w:rsidR="003F2032" w:rsidRDefault="00491CA5">
    <w:pPr>
      <w:pStyle w:val="Intestazione"/>
      <w:tabs>
        <w:tab w:val="left" w:pos="540"/>
        <w:tab w:val="left" w:pos="9666"/>
      </w:tabs>
      <w:spacing w:after="40"/>
      <w:ind w:right="-54"/>
      <w:jc w:val="center"/>
    </w:pPr>
    <w:r>
      <w:rPr>
        <w:rFonts w:ascii="Kunstler Script" w:hAnsi="Kunstler Script" w:cs="Kunstler Script"/>
        <w:b/>
        <w:i/>
        <w:sz w:val="40"/>
        <w:szCs w:val="40"/>
      </w:rPr>
      <w:t>M</w:t>
    </w:r>
    <w:r>
      <w:rPr>
        <w:rFonts w:ascii="Kunstler Script" w:hAnsi="Kunstler Script" w:cs="Kunstler Script"/>
        <w:b/>
        <w:i/>
        <w:sz w:val="44"/>
        <w:szCs w:val="44"/>
      </w:rPr>
      <w:t xml:space="preserve">inistero </w:t>
    </w:r>
    <w:r w:rsidR="00DD10D4">
      <w:rPr>
        <w:rFonts w:ascii="Kunstler Script" w:hAnsi="Kunstler Script" w:cs="Kunstler Script"/>
        <w:b/>
        <w:i/>
        <w:sz w:val="44"/>
        <w:szCs w:val="44"/>
      </w:rPr>
      <w:t>della Cultura</w:t>
    </w:r>
  </w:p>
  <w:p w14:paraId="2EBBB1B8" w14:textId="77777777" w:rsidR="003F2032" w:rsidRDefault="00491CA5">
    <w:pPr>
      <w:pStyle w:val="Titolo1"/>
      <w:tabs>
        <w:tab w:val="left" w:pos="720"/>
        <w:tab w:val="left" w:pos="9666"/>
      </w:tabs>
      <w:ind w:right="-57"/>
      <w:rPr>
        <w:iCs/>
        <w:smallCaps/>
        <w:sz w:val="20"/>
      </w:rPr>
    </w:pPr>
    <w:r>
      <w:rPr>
        <w:iCs/>
        <w:smallCaps/>
        <w:sz w:val="20"/>
      </w:rPr>
      <w:t>Direzione Generale Musei</w:t>
    </w:r>
  </w:p>
  <w:p w14:paraId="719D9BDC" w14:textId="77777777" w:rsidR="003F2032" w:rsidRDefault="00491CA5">
    <w:pPr>
      <w:pStyle w:val="Sottotitolo"/>
      <w:ind w:left="0"/>
      <w:jc w:val="center"/>
      <w:rPr>
        <w:b/>
        <w:i w:val="0"/>
        <w:sz w:val="22"/>
        <w:szCs w:val="22"/>
      </w:rPr>
    </w:pPr>
    <w:r>
      <w:rPr>
        <w:b/>
        <w:i w:val="0"/>
        <w:sz w:val="22"/>
        <w:szCs w:val="22"/>
      </w:rPr>
      <w:t>MUSEO ARCHEOLOGICO NAZIONALE DI REGGIO CALABRIA</w:t>
    </w:r>
  </w:p>
  <w:p w14:paraId="467133B8" w14:textId="77777777" w:rsidR="003F2032" w:rsidRDefault="003F203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EA2C6" w14:textId="77777777" w:rsidR="00394398" w:rsidRDefault="0039439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A171F8"/>
    <w:multiLevelType w:val="multilevel"/>
    <w:tmpl w:val="2B5E0EB2"/>
    <w:lvl w:ilvl="0">
      <w:start w:val="1"/>
      <w:numFmt w:val="none"/>
      <w:pStyle w:val="Titolo1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olo21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olo31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62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32"/>
    <w:rsid w:val="00042002"/>
    <w:rsid w:val="000973D7"/>
    <w:rsid w:val="000F4D23"/>
    <w:rsid w:val="000F5799"/>
    <w:rsid w:val="0010468C"/>
    <w:rsid w:val="001051C2"/>
    <w:rsid w:val="001201FB"/>
    <w:rsid w:val="001468E4"/>
    <w:rsid w:val="00167C70"/>
    <w:rsid w:val="001828B0"/>
    <w:rsid w:val="001C6E34"/>
    <w:rsid w:val="001E4576"/>
    <w:rsid w:val="002304E9"/>
    <w:rsid w:val="002677FD"/>
    <w:rsid w:val="00323331"/>
    <w:rsid w:val="00325E52"/>
    <w:rsid w:val="00354F38"/>
    <w:rsid w:val="00394398"/>
    <w:rsid w:val="003F2032"/>
    <w:rsid w:val="003F615B"/>
    <w:rsid w:val="00421066"/>
    <w:rsid w:val="00426E87"/>
    <w:rsid w:val="00465FB8"/>
    <w:rsid w:val="00467437"/>
    <w:rsid w:val="00491CA5"/>
    <w:rsid w:val="00492A18"/>
    <w:rsid w:val="004C7B12"/>
    <w:rsid w:val="00515197"/>
    <w:rsid w:val="00575032"/>
    <w:rsid w:val="005F32E2"/>
    <w:rsid w:val="00606540"/>
    <w:rsid w:val="00651722"/>
    <w:rsid w:val="0066430D"/>
    <w:rsid w:val="00674AEB"/>
    <w:rsid w:val="0068105C"/>
    <w:rsid w:val="006B06DC"/>
    <w:rsid w:val="006C50B0"/>
    <w:rsid w:val="0070618E"/>
    <w:rsid w:val="0075617F"/>
    <w:rsid w:val="00784302"/>
    <w:rsid w:val="007849CC"/>
    <w:rsid w:val="007A1A01"/>
    <w:rsid w:val="007D29AE"/>
    <w:rsid w:val="007D3BC4"/>
    <w:rsid w:val="008102F9"/>
    <w:rsid w:val="00847A86"/>
    <w:rsid w:val="0087650D"/>
    <w:rsid w:val="008C4F64"/>
    <w:rsid w:val="008C655E"/>
    <w:rsid w:val="008C6F41"/>
    <w:rsid w:val="008F651B"/>
    <w:rsid w:val="00940A6E"/>
    <w:rsid w:val="009542C3"/>
    <w:rsid w:val="009573EF"/>
    <w:rsid w:val="00981F0E"/>
    <w:rsid w:val="009F5B9F"/>
    <w:rsid w:val="00A355E9"/>
    <w:rsid w:val="00A47B0D"/>
    <w:rsid w:val="00AA0814"/>
    <w:rsid w:val="00AB2046"/>
    <w:rsid w:val="00B076B7"/>
    <w:rsid w:val="00B679C2"/>
    <w:rsid w:val="00BB3A38"/>
    <w:rsid w:val="00C443B7"/>
    <w:rsid w:val="00C72FAA"/>
    <w:rsid w:val="00C82F2E"/>
    <w:rsid w:val="00C87EBC"/>
    <w:rsid w:val="00CA24F8"/>
    <w:rsid w:val="00CB07EF"/>
    <w:rsid w:val="00D507F1"/>
    <w:rsid w:val="00DD10D4"/>
    <w:rsid w:val="00E11639"/>
    <w:rsid w:val="00E17738"/>
    <w:rsid w:val="00E343C9"/>
    <w:rsid w:val="00E54338"/>
    <w:rsid w:val="00E67767"/>
    <w:rsid w:val="00E92448"/>
    <w:rsid w:val="00E95DA5"/>
    <w:rsid w:val="00ED2B4D"/>
    <w:rsid w:val="00ED6520"/>
    <w:rsid w:val="00EE13A9"/>
    <w:rsid w:val="00F04B9F"/>
    <w:rsid w:val="00F23B6E"/>
    <w:rsid w:val="00F4246B"/>
    <w:rsid w:val="00F701CD"/>
    <w:rsid w:val="00FB5EFE"/>
    <w:rsid w:val="00FC56DA"/>
    <w:rsid w:val="00FD574D"/>
    <w:rsid w:val="00FF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697C9"/>
  <w15:docId w15:val="{88173AD0-FFCB-204F-A1B0-58CC777C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17CD"/>
    <w:pPr>
      <w:suppressAutoHyphens/>
    </w:pPr>
    <w:rPr>
      <w:rFonts w:ascii="Times New Roman" w:eastAsia="Times New Roman" w:hAnsi="Times New Roman" w:cs="Times New Roman"/>
      <w:color w:val="00000A"/>
      <w:kern w:val="2"/>
      <w:szCs w:val="20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Titolo"/>
    <w:qFormat/>
    <w:rsid w:val="00D417CD"/>
    <w:pPr>
      <w:numPr>
        <w:numId w:val="1"/>
      </w:numPr>
      <w:spacing w:before="240" w:after="120"/>
      <w:jc w:val="left"/>
      <w:outlineLvl w:val="0"/>
    </w:pPr>
    <w:rPr>
      <w:sz w:val="36"/>
      <w:szCs w:val="36"/>
    </w:rPr>
  </w:style>
  <w:style w:type="paragraph" w:customStyle="1" w:styleId="Titolo21">
    <w:name w:val="Titolo 21"/>
    <w:basedOn w:val="Titolo"/>
    <w:qFormat/>
    <w:rsid w:val="00D417CD"/>
    <w:pPr>
      <w:numPr>
        <w:ilvl w:val="1"/>
        <w:numId w:val="1"/>
      </w:numPr>
      <w:spacing w:before="200" w:after="120"/>
      <w:jc w:val="left"/>
      <w:outlineLvl w:val="1"/>
    </w:pPr>
    <w:rPr>
      <w:sz w:val="32"/>
      <w:szCs w:val="32"/>
    </w:rPr>
  </w:style>
  <w:style w:type="paragraph" w:customStyle="1" w:styleId="Titolo31">
    <w:name w:val="Titolo 31"/>
    <w:basedOn w:val="Titolo"/>
    <w:qFormat/>
    <w:rsid w:val="00D417CD"/>
    <w:pPr>
      <w:numPr>
        <w:ilvl w:val="2"/>
        <w:numId w:val="1"/>
      </w:numPr>
      <w:spacing w:before="140" w:after="120"/>
      <w:jc w:val="left"/>
      <w:outlineLvl w:val="2"/>
    </w:pPr>
    <w:rPr>
      <w:sz w:val="28"/>
      <w:szCs w:val="28"/>
    </w:rPr>
  </w:style>
  <w:style w:type="character" w:customStyle="1" w:styleId="WW8Num1z0">
    <w:name w:val="WW8Num1z0"/>
    <w:qFormat/>
    <w:rsid w:val="00D417CD"/>
  </w:style>
  <w:style w:type="character" w:customStyle="1" w:styleId="WW8Num1z1">
    <w:name w:val="WW8Num1z1"/>
    <w:qFormat/>
    <w:rsid w:val="00D417CD"/>
  </w:style>
  <w:style w:type="character" w:customStyle="1" w:styleId="WW8Num1z2">
    <w:name w:val="WW8Num1z2"/>
    <w:qFormat/>
    <w:rsid w:val="00D417CD"/>
  </w:style>
  <w:style w:type="character" w:customStyle="1" w:styleId="WW8Num1z3">
    <w:name w:val="WW8Num1z3"/>
    <w:qFormat/>
    <w:rsid w:val="00D417CD"/>
  </w:style>
  <w:style w:type="character" w:customStyle="1" w:styleId="WW8Num1z4">
    <w:name w:val="WW8Num1z4"/>
    <w:qFormat/>
    <w:rsid w:val="00D417CD"/>
  </w:style>
  <w:style w:type="character" w:customStyle="1" w:styleId="WW8Num1z5">
    <w:name w:val="WW8Num1z5"/>
    <w:qFormat/>
    <w:rsid w:val="00D417CD"/>
  </w:style>
  <w:style w:type="character" w:customStyle="1" w:styleId="WW8Num1z6">
    <w:name w:val="WW8Num1z6"/>
    <w:qFormat/>
    <w:rsid w:val="00D417CD"/>
  </w:style>
  <w:style w:type="character" w:customStyle="1" w:styleId="WW8Num1z7">
    <w:name w:val="WW8Num1z7"/>
    <w:qFormat/>
    <w:rsid w:val="00D417CD"/>
  </w:style>
  <w:style w:type="character" w:customStyle="1" w:styleId="WW8Num1z8">
    <w:name w:val="WW8Num1z8"/>
    <w:qFormat/>
    <w:rsid w:val="00D417CD"/>
  </w:style>
  <w:style w:type="character" w:customStyle="1" w:styleId="WW8Num2z0">
    <w:name w:val="WW8Num2z0"/>
    <w:qFormat/>
    <w:rsid w:val="00D417CD"/>
    <w:rPr>
      <w:rFonts w:ascii="Symbol" w:hAnsi="Symbol" w:cs="Symbol"/>
    </w:rPr>
  </w:style>
  <w:style w:type="character" w:customStyle="1" w:styleId="WW8Num2z1">
    <w:name w:val="WW8Num2z1"/>
    <w:qFormat/>
    <w:rsid w:val="00D417CD"/>
    <w:rPr>
      <w:rFonts w:ascii="Courier New" w:hAnsi="Courier New" w:cs="Courier New"/>
    </w:rPr>
  </w:style>
  <w:style w:type="character" w:customStyle="1" w:styleId="WW8Num2z2">
    <w:name w:val="WW8Num2z2"/>
    <w:qFormat/>
    <w:rsid w:val="00D417CD"/>
    <w:rPr>
      <w:rFonts w:ascii="Wingdings" w:hAnsi="Wingdings" w:cs="Wingdings"/>
    </w:rPr>
  </w:style>
  <w:style w:type="character" w:customStyle="1" w:styleId="WW8Num3z0">
    <w:name w:val="WW8Num3z0"/>
    <w:qFormat/>
    <w:rsid w:val="00D417CD"/>
    <w:rPr>
      <w:rFonts w:ascii="Symbol" w:hAnsi="Symbol" w:cs="Symbol"/>
    </w:rPr>
  </w:style>
  <w:style w:type="character" w:customStyle="1" w:styleId="WW8Num3z1">
    <w:name w:val="WW8Num3z1"/>
    <w:qFormat/>
    <w:rsid w:val="00D417CD"/>
    <w:rPr>
      <w:rFonts w:ascii="Courier New" w:hAnsi="Courier New" w:cs="Courier New"/>
    </w:rPr>
  </w:style>
  <w:style w:type="character" w:customStyle="1" w:styleId="WW8Num3z2">
    <w:name w:val="WW8Num3z2"/>
    <w:qFormat/>
    <w:rsid w:val="00D417CD"/>
    <w:rPr>
      <w:rFonts w:ascii="Wingdings" w:hAnsi="Wingdings" w:cs="Wingdings"/>
    </w:rPr>
  </w:style>
  <w:style w:type="character" w:customStyle="1" w:styleId="WW8Num2z3">
    <w:name w:val="WW8Num2z3"/>
    <w:qFormat/>
    <w:rsid w:val="00D417CD"/>
  </w:style>
  <w:style w:type="character" w:customStyle="1" w:styleId="WW8Num2z4">
    <w:name w:val="WW8Num2z4"/>
    <w:qFormat/>
    <w:rsid w:val="00D417CD"/>
  </w:style>
  <w:style w:type="character" w:customStyle="1" w:styleId="WW8Num2z5">
    <w:name w:val="WW8Num2z5"/>
    <w:qFormat/>
    <w:rsid w:val="00D417CD"/>
  </w:style>
  <w:style w:type="character" w:customStyle="1" w:styleId="WW8Num2z6">
    <w:name w:val="WW8Num2z6"/>
    <w:qFormat/>
    <w:rsid w:val="00D417CD"/>
  </w:style>
  <w:style w:type="character" w:customStyle="1" w:styleId="WW8Num2z7">
    <w:name w:val="WW8Num2z7"/>
    <w:qFormat/>
    <w:rsid w:val="00D417CD"/>
  </w:style>
  <w:style w:type="character" w:customStyle="1" w:styleId="WW8Num2z8">
    <w:name w:val="WW8Num2z8"/>
    <w:qFormat/>
    <w:rsid w:val="00D417CD"/>
  </w:style>
  <w:style w:type="character" w:customStyle="1" w:styleId="WW8Num4z0">
    <w:name w:val="WW8Num4z0"/>
    <w:qFormat/>
    <w:rsid w:val="00D417CD"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sid w:val="00D417CD"/>
    <w:rPr>
      <w:rFonts w:ascii="Courier New" w:hAnsi="Courier New" w:cs="Courier New"/>
    </w:rPr>
  </w:style>
  <w:style w:type="character" w:customStyle="1" w:styleId="WW8Num4z2">
    <w:name w:val="WW8Num4z2"/>
    <w:qFormat/>
    <w:rsid w:val="00D417CD"/>
    <w:rPr>
      <w:rFonts w:ascii="Wingdings" w:hAnsi="Wingdings" w:cs="Wingdings"/>
    </w:rPr>
  </w:style>
  <w:style w:type="character" w:customStyle="1" w:styleId="WW8Num4z3">
    <w:name w:val="WW8Num4z3"/>
    <w:qFormat/>
    <w:rsid w:val="00D417CD"/>
    <w:rPr>
      <w:rFonts w:ascii="Symbol" w:hAnsi="Symbol" w:cs="Symbol"/>
    </w:rPr>
  </w:style>
  <w:style w:type="character" w:customStyle="1" w:styleId="WW8Num5z0">
    <w:name w:val="WW8Num5z0"/>
    <w:qFormat/>
    <w:rsid w:val="00D417CD"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sid w:val="00D417CD"/>
    <w:rPr>
      <w:rFonts w:ascii="Courier New" w:hAnsi="Courier New" w:cs="Courier New"/>
    </w:rPr>
  </w:style>
  <w:style w:type="character" w:customStyle="1" w:styleId="WW8Num5z2">
    <w:name w:val="WW8Num5z2"/>
    <w:qFormat/>
    <w:rsid w:val="00D417CD"/>
    <w:rPr>
      <w:rFonts w:ascii="Wingdings" w:hAnsi="Wingdings" w:cs="Wingdings"/>
    </w:rPr>
  </w:style>
  <w:style w:type="character" w:customStyle="1" w:styleId="WW8Num5z3">
    <w:name w:val="WW8Num5z3"/>
    <w:qFormat/>
    <w:rsid w:val="00D417CD"/>
    <w:rPr>
      <w:rFonts w:ascii="Symbol" w:hAnsi="Symbol" w:cs="Symbol"/>
    </w:rPr>
  </w:style>
  <w:style w:type="character" w:customStyle="1" w:styleId="WW8Num6z0">
    <w:name w:val="WW8Num6z0"/>
    <w:qFormat/>
    <w:rsid w:val="00D417CD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D417CD"/>
    <w:rPr>
      <w:rFonts w:ascii="Courier New" w:hAnsi="Courier New" w:cs="Courier New"/>
    </w:rPr>
  </w:style>
  <w:style w:type="character" w:customStyle="1" w:styleId="WW8Num6z2">
    <w:name w:val="WW8Num6z2"/>
    <w:qFormat/>
    <w:rsid w:val="00D417CD"/>
    <w:rPr>
      <w:rFonts w:ascii="Wingdings" w:hAnsi="Wingdings" w:cs="Wingdings"/>
    </w:rPr>
  </w:style>
  <w:style w:type="character" w:customStyle="1" w:styleId="WW8Num6z3">
    <w:name w:val="WW8Num6z3"/>
    <w:qFormat/>
    <w:rsid w:val="00D417CD"/>
    <w:rPr>
      <w:rFonts w:ascii="Symbol" w:hAnsi="Symbol" w:cs="Symbol"/>
    </w:rPr>
  </w:style>
  <w:style w:type="character" w:customStyle="1" w:styleId="WW-Carpredefinitoparagrafo">
    <w:name w:val="WW-Car. predefinito paragrafo"/>
    <w:qFormat/>
    <w:rsid w:val="00D417CD"/>
  </w:style>
  <w:style w:type="character" w:customStyle="1" w:styleId="Enfasiforte">
    <w:name w:val="Enfasi forte"/>
    <w:qFormat/>
    <w:rsid w:val="00D417CD"/>
    <w:rPr>
      <w:b/>
      <w:bCs/>
    </w:rPr>
  </w:style>
  <w:style w:type="character" w:customStyle="1" w:styleId="TestofumettoCarattere">
    <w:name w:val="Testo fumetto Carattere"/>
    <w:qFormat/>
    <w:rsid w:val="00D417CD"/>
    <w:rPr>
      <w:rFonts w:ascii="Segoe UI" w:hAnsi="Segoe UI" w:cs="Segoe UI"/>
      <w:sz w:val="18"/>
      <w:szCs w:val="18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592F49"/>
    <w:rPr>
      <w:color w:val="0000FF" w:themeColor="hyperlink"/>
      <w:u w:val="single"/>
    </w:rPr>
  </w:style>
  <w:style w:type="character" w:customStyle="1" w:styleId="Punti">
    <w:name w:val="Punti"/>
    <w:qFormat/>
    <w:rsid w:val="00D417CD"/>
    <w:rPr>
      <w:rFonts w:ascii="OpenSymbol;Arial Unicode MS" w:eastAsia="OpenSymbol;Arial Unicode MS" w:hAnsi="OpenSymbol;Arial Unicode MS" w:cs="OpenSymbol;Arial Unicode MS"/>
    </w:rPr>
  </w:style>
  <w:style w:type="character" w:customStyle="1" w:styleId="Enfasi">
    <w:name w:val="Enfasi"/>
    <w:basedOn w:val="Carpredefinitoparagrafo"/>
    <w:qFormat/>
    <w:rsid w:val="00D417CD"/>
    <w:rPr>
      <w:i/>
      <w:i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90E8A"/>
    <w:rPr>
      <w:rFonts w:ascii="Times New Roman" w:eastAsia="Times New Roman" w:hAnsi="Times New Roman" w:cs="Times New Roman"/>
      <w:color w:val="00000A"/>
      <w:kern w:val="2"/>
      <w:sz w:val="20"/>
      <w:szCs w:val="20"/>
      <w:lang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90E8A"/>
    <w:rPr>
      <w:rFonts w:ascii="Times New Roman" w:eastAsia="Times New Roman" w:hAnsi="Times New Roman" w:cs="Times New Roman"/>
      <w:color w:val="00000A"/>
      <w:kern w:val="2"/>
      <w:sz w:val="20"/>
      <w:szCs w:val="20"/>
      <w:lang w:bidi="ar-SA"/>
    </w:rPr>
  </w:style>
  <w:style w:type="character" w:customStyle="1" w:styleId="CorpotestoCarattere">
    <w:name w:val="Corpo testo Carattere"/>
    <w:basedOn w:val="Carpredefinitoparagrafo"/>
    <w:link w:val="Corpotesto"/>
    <w:qFormat/>
    <w:rsid w:val="0084393E"/>
    <w:rPr>
      <w:rFonts w:ascii="Times New Roman" w:eastAsia="Times New Roman" w:hAnsi="Times New Roman" w:cs="Times New Roman"/>
      <w:color w:val="00000A"/>
      <w:kern w:val="2"/>
      <w:sz w:val="20"/>
      <w:szCs w:val="20"/>
      <w:lang w:bidi="ar-SA"/>
    </w:rPr>
  </w:style>
  <w:style w:type="character" w:customStyle="1" w:styleId="ListLabel1">
    <w:name w:val="ListLabel 1"/>
    <w:qFormat/>
    <w:rPr>
      <w:sz w:val="24"/>
      <w:szCs w:val="24"/>
    </w:rPr>
  </w:style>
  <w:style w:type="character" w:customStyle="1" w:styleId="ListLabel2">
    <w:name w:val="ListLabel 2"/>
    <w:qFormat/>
    <w:rPr>
      <w:rFonts w:cs="Calibri"/>
      <w:sz w:val="22"/>
      <w:szCs w:val="22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rFonts w:cs="Calibri"/>
      <w:sz w:val="22"/>
      <w:szCs w:val="22"/>
    </w:rPr>
  </w:style>
  <w:style w:type="character" w:customStyle="1" w:styleId="ListLabel5">
    <w:name w:val="ListLabel 5"/>
    <w:qFormat/>
    <w:rPr>
      <w:rFonts w:cs="Calibri"/>
      <w:sz w:val="22"/>
      <w:szCs w:val="22"/>
    </w:rPr>
  </w:style>
  <w:style w:type="paragraph" w:styleId="Titolo">
    <w:name w:val="Title"/>
    <w:basedOn w:val="Normale"/>
    <w:next w:val="Corpotesto"/>
    <w:qFormat/>
    <w:rsid w:val="00D417CD"/>
    <w:pPr>
      <w:widowControl w:val="0"/>
      <w:jc w:val="center"/>
    </w:pPr>
    <w:rPr>
      <w:rFonts w:ascii="Liberation Serif" w:eastAsia="SimSun" w:hAnsi="Liberation Serif" w:cs="Mangal"/>
      <w:b/>
      <w:bCs/>
      <w:kern w:val="0"/>
      <w:sz w:val="56"/>
      <w:szCs w:val="56"/>
      <w:lang w:bidi="hi-IN"/>
    </w:rPr>
  </w:style>
  <w:style w:type="paragraph" w:styleId="Corpotesto">
    <w:name w:val="Body Text"/>
    <w:basedOn w:val="Normale"/>
    <w:link w:val="CorpotestoCarattere"/>
    <w:rsid w:val="00D417CD"/>
    <w:pPr>
      <w:spacing w:after="120"/>
    </w:pPr>
  </w:style>
  <w:style w:type="paragraph" w:styleId="Elenco">
    <w:name w:val="List"/>
    <w:basedOn w:val="Corpotesto"/>
    <w:rsid w:val="00D417CD"/>
    <w:rPr>
      <w:rFonts w:cs="Lucida Sans"/>
    </w:rPr>
  </w:style>
  <w:style w:type="paragraph" w:customStyle="1" w:styleId="Didascalia1">
    <w:name w:val="Didascalia1"/>
    <w:basedOn w:val="Normale"/>
    <w:qFormat/>
    <w:rsid w:val="00D417C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D417CD"/>
    <w:pPr>
      <w:suppressLineNumbers/>
    </w:pPr>
    <w:rPr>
      <w:rFonts w:cs="Lucida Sans"/>
    </w:rPr>
  </w:style>
  <w:style w:type="paragraph" w:customStyle="1" w:styleId="Titolo1">
    <w:name w:val="Titolo1"/>
    <w:basedOn w:val="Normale"/>
    <w:next w:val="Sottotitolo"/>
    <w:qFormat/>
    <w:rsid w:val="00D417CD"/>
    <w:pPr>
      <w:tabs>
        <w:tab w:val="left" w:pos="4500"/>
      </w:tabs>
      <w:ind w:right="5138"/>
      <w:jc w:val="center"/>
    </w:pPr>
    <w:rPr>
      <w:b/>
      <w:sz w:val="14"/>
    </w:rPr>
  </w:style>
  <w:style w:type="paragraph" w:styleId="Sottotitolo">
    <w:name w:val="Subtitle"/>
    <w:basedOn w:val="Normale"/>
    <w:qFormat/>
    <w:rsid w:val="00D417CD"/>
    <w:pPr>
      <w:ind w:left="6804"/>
    </w:pPr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D90E8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90E8A"/>
    <w:pPr>
      <w:tabs>
        <w:tab w:val="center" w:pos="4819"/>
        <w:tab w:val="right" w:pos="9638"/>
      </w:tabs>
    </w:pPr>
  </w:style>
  <w:style w:type="paragraph" w:customStyle="1" w:styleId="p1">
    <w:name w:val="p1"/>
    <w:basedOn w:val="Normale"/>
    <w:qFormat/>
    <w:rsid w:val="00D417CD"/>
    <w:pPr>
      <w:widowControl w:val="0"/>
      <w:tabs>
        <w:tab w:val="left" w:pos="720"/>
      </w:tabs>
    </w:pPr>
    <w:rPr>
      <w:rFonts w:ascii="Chicago;Arial" w:hAnsi="Chicago;Arial" w:cs="Chicago;Arial"/>
      <w:sz w:val="24"/>
    </w:rPr>
  </w:style>
  <w:style w:type="paragraph" w:customStyle="1" w:styleId="destinatario">
    <w:name w:val="destinatario"/>
    <w:basedOn w:val="Normale"/>
    <w:qFormat/>
    <w:rsid w:val="00D417CD"/>
    <w:pPr>
      <w:tabs>
        <w:tab w:val="right" w:pos="9639"/>
      </w:tabs>
      <w:suppressAutoHyphens w:val="0"/>
      <w:spacing w:line="360" w:lineRule="atLeast"/>
      <w:ind w:left="1134"/>
    </w:pPr>
    <w:rPr>
      <w:rFonts w:ascii="Garamond" w:hAnsi="Garamond" w:cs="Garamond"/>
      <w:sz w:val="22"/>
    </w:rPr>
  </w:style>
  <w:style w:type="paragraph" w:styleId="Testofumetto">
    <w:name w:val="Balloon Text"/>
    <w:basedOn w:val="Normale"/>
    <w:qFormat/>
    <w:rsid w:val="00D417CD"/>
    <w:rPr>
      <w:rFonts w:ascii="Segoe UI" w:hAnsi="Segoe UI" w:cs="Segoe UI"/>
      <w:sz w:val="18"/>
      <w:szCs w:val="18"/>
    </w:rPr>
  </w:style>
  <w:style w:type="paragraph" w:styleId="Nessunaspaziatura">
    <w:name w:val="No Spacing"/>
    <w:qFormat/>
    <w:rsid w:val="00D417CD"/>
    <w:pPr>
      <w:suppressAutoHyphens/>
    </w:pPr>
    <w:rPr>
      <w:rFonts w:ascii="Times New Roman" w:eastAsia="Times New Roman" w:hAnsi="Times New Roman" w:cs="Times New Roman"/>
      <w:color w:val="00000A"/>
      <w:kern w:val="2"/>
      <w:szCs w:val="20"/>
      <w:lang w:bidi="ar-SA"/>
    </w:rPr>
  </w:style>
  <w:style w:type="paragraph" w:styleId="NormaleWeb">
    <w:name w:val="Normal (Web)"/>
    <w:basedOn w:val="Normale"/>
    <w:uiPriority w:val="99"/>
    <w:qFormat/>
    <w:rsid w:val="00D417CD"/>
    <w:pPr>
      <w:suppressAutoHyphens w:val="0"/>
      <w:spacing w:before="280" w:after="280"/>
    </w:pPr>
    <w:rPr>
      <w:sz w:val="24"/>
      <w:szCs w:val="24"/>
    </w:rPr>
  </w:style>
  <w:style w:type="paragraph" w:customStyle="1" w:styleId="Contenutocornice">
    <w:name w:val="Contenuto cornice"/>
    <w:basedOn w:val="Normale"/>
    <w:qFormat/>
    <w:rsid w:val="00D417CD"/>
  </w:style>
  <w:style w:type="paragraph" w:customStyle="1" w:styleId="Contenutotabella">
    <w:name w:val="Contenuto tabella"/>
    <w:basedOn w:val="Normale"/>
    <w:qFormat/>
    <w:rsid w:val="00D417CD"/>
    <w:pPr>
      <w:suppressLineNumbers/>
    </w:pPr>
  </w:style>
  <w:style w:type="paragraph" w:customStyle="1" w:styleId="Titolotabella">
    <w:name w:val="Titolo tabella"/>
    <w:basedOn w:val="Contenutotabella"/>
    <w:qFormat/>
    <w:rsid w:val="00D417CD"/>
    <w:pPr>
      <w:jc w:val="center"/>
    </w:pPr>
    <w:rPr>
      <w:b/>
      <w:bCs/>
    </w:rPr>
  </w:style>
  <w:style w:type="paragraph" w:customStyle="1" w:styleId="Testocitato">
    <w:name w:val="Testo citato"/>
    <w:basedOn w:val="Normale"/>
    <w:qFormat/>
    <w:rsid w:val="00D417CD"/>
    <w:pPr>
      <w:spacing w:after="283"/>
      <w:ind w:left="567" w:right="567"/>
    </w:pPr>
  </w:style>
  <w:style w:type="numbering" w:customStyle="1" w:styleId="WW8Num1">
    <w:name w:val="WW8Num1"/>
    <w:qFormat/>
    <w:rsid w:val="00D417CD"/>
  </w:style>
  <w:style w:type="character" w:styleId="Enfasicorsivo">
    <w:name w:val="Emphasis"/>
    <w:basedOn w:val="Carpredefinitoparagrafo"/>
    <w:uiPriority w:val="20"/>
    <w:qFormat/>
    <w:rsid w:val="00F04B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1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4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56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Carmelo Malacrino</dc:creator>
  <dc:description/>
  <cp:lastModifiedBy>Microsoft Office User</cp:lastModifiedBy>
  <cp:revision>2</cp:revision>
  <cp:lastPrinted>2018-05-17T17:00:00Z</cp:lastPrinted>
  <dcterms:created xsi:type="dcterms:W3CDTF">2022-11-30T17:20:00Z</dcterms:created>
  <dcterms:modified xsi:type="dcterms:W3CDTF">2022-11-30T17:20:00Z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